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42" w:rsidRPr="002756F8" w:rsidRDefault="001C6942" w:rsidP="001C6942">
      <w:pPr>
        <w:tabs>
          <w:tab w:val="left" w:pos="2985"/>
          <w:tab w:val="left" w:pos="6825"/>
        </w:tabs>
        <w:ind w:right="423"/>
        <w:rPr>
          <w:rFonts w:cs="Times New Roman"/>
          <w:lang w:val="uk-UA"/>
        </w:rPr>
      </w:pPr>
      <w:r w:rsidRPr="002756F8">
        <w:rPr>
          <w:rFonts w:cs="Times New Roman"/>
          <w:lang w:val="uk-UA"/>
        </w:rPr>
        <w:t xml:space="preserve">                                                                 </w:t>
      </w:r>
      <w:r w:rsidRPr="002756F8">
        <w:rPr>
          <w:noProof/>
        </w:rPr>
        <w:drawing>
          <wp:inline distT="0" distB="0" distL="0" distR="0" wp14:anchorId="162045E0" wp14:editId="6F256BF4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942" w:rsidRPr="002756F8" w:rsidRDefault="001C6942" w:rsidP="001C6942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2756F8">
        <w:rPr>
          <w:rFonts w:cs="Times New Roman"/>
          <w:b/>
          <w:lang w:val="uk-UA"/>
        </w:rPr>
        <w:t>У</w:t>
      </w:r>
      <w:r>
        <w:rPr>
          <w:rFonts w:cs="Times New Roman"/>
          <w:b/>
          <w:lang w:val="uk-UA"/>
        </w:rPr>
        <w:t xml:space="preserve"> </w:t>
      </w:r>
      <w:r w:rsidRPr="002756F8">
        <w:rPr>
          <w:rFonts w:cs="Times New Roman"/>
          <w:b/>
          <w:lang w:val="uk-UA"/>
        </w:rPr>
        <w:t>К РА</w:t>
      </w:r>
      <w:r>
        <w:rPr>
          <w:rFonts w:cs="Times New Roman"/>
          <w:b/>
          <w:lang w:val="uk-UA"/>
        </w:rPr>
        <w:t xml:space="preserve"> </w:t>
      </w:r>
      <w:r w:rsidRPr="002756F8">
        <w:rPr>
          <w:rFonts w:cs="Times New Roman"/>
          <w:b/>
          <w:lang w:val="uk-UA"/>
        </w:rPr>
        <w:t>Ї</w:t>
      </w:r>
      <w:r>
        <w:rPr>
          <w:rFonts w:cs="Times New Roman"/>
          <w:b/>
          <w:lang w:val="uk-UA"/>
        </w:rPr>
        <w:t xml:space="preserve"> </w:t>
      </w:r>
      <w:r w:rsidRPr="002756F8">
        <w:rPr>
          <w:rFonts w:cs="Times New Roman"/>
          <w:b/>
          <w:lang w:val="uk-UA"/>
        </w:rPr>
        <w:t>Н</w:t>
      </w:r>
      <w:r>
        <w:rPr>
          <w:rFonts w:cs="Times New Roman"/>
          <w:b/>
          <w:lang w:val="uk-UA"/>
        </w:rPr>
        <w:t xml:space="preserve"> </w:t>
      </w:r>
      <w:r w:rsidRPr="002756F8">
        <w:rPr>
          <w:rFonts w:cs="Times New Roman"/>
          <w:b/>
          <w:lang w:val="uk-UA"/>
        </w:rPr>
        <w:t>А</w:t>
      </w:r>
    </w:p>
    <w:p w:rsidR="00803A8B" w:rsidRPr="00803A8B" w:rsidRDefault="001C6942" w:rsidP="001C6942">
      <w:pPr>
        <w:pStyle w:val="a7"/>
        <w:ind w:left="142" w:right="425" w:firstLine="0"/>
        <w:rPr>
          <w:b/>
        </w:rPr>
      </w:pPr>
      <w:r w:rsidRPr="00803A8B">
        <w:rPr>
          <w:b/>
        </w:rPr>
        <w:t xml:space="preserve">                            </w:t>
      </w:r>
      <w:r w:rsidR="00803A8B" w:rsidRPr="00803A8B">
        <w:rPr>
          <w:b/>
          <w:lang w:val="ru-RU"/>
        </w:rPr>
        <w:t xml:space="preserve">               </w:t>
      </w:r>
      <w:r w:rsidR="00803A8B">
        <w:rPr>
          <w:b/>
          <w:lang w:val="ru-RU"/>
        </w:rPr>
        <w:t xml:space="preserve">        </w:t>
      </w:r>
      <w:r w:rsidR="00803A8B" w:rsidRPr="00803A8B">
        <w:rPr>
          <w:b/>
          <w:lang w:val="ru-RU"/>
        </w:rPr>
        <w:t xml:space="preserve"> </w:t>
      </w:r>
      <w:r w:rsidRPr="00803A8B">
        <w:rPr>
          <w:b/>
        </w:rPr>
        <w:t xml:space="preserve">  </w:t>
      </w:r>
      <w:r w:rsidR="00803A8B" w:rsidRPr="00803A8B">
        <w:rPr>
          <w:b/>
          <w:lang w:val="ru-RU"/>
        </w:rPr>
        <w:t xml:space="preserve"> </w:t>
      </w:r>
      <w:r w:rsidR="00803A8B" w:rsidRPr="00803A8B">
        <w:rPr>
          <w:b/>
        </w:rPr>
        <w:t>ВІННИЦЬК</w:t>
      </w:r>
      <w:r w:rsidR="00803A8B" w:rsidRPr="00803A8B">
        <w:rPr>
          <w:b/>
          <w:lang w:val="ru-RU"/>
        </w:rPr>
        <w:t>А</w:t>
      </w:r>
      <w:r w:rsidR="00803A8B" w:rsidRPr="00803A8B">
        <w:rPr>
          <w:b/>
        </w:rPr>
        <w:t xml:space="preserve"> ОБЛАС</w:t>
      </w:r>
      <w:r w:rsidR="00803A8B" w:rsidRPr="00803A8B">
        <w:rPr>
          <w:b/>
          <w:lang w:val="ru-RU"/>
        </w:rPr>
        <w:t>ТЬ</w:t>
      </w:r>
      <w:r w:rsidR="00803A8B" w:rsidRPr="00803A8B">
        <w:rPr>
          <w:b/>
        </w:rPr>
        <w:t xml:space="preserve">  </w:t>
      </w:r>
    </w:p>
    <w:p w:rsidR="00803A8B" w:rsidRPr="00803A8B" w:rsidRDefault="00803A8B" w:rsidP="001C6942">
      <w:pPr>
        <w:pStyle w:val="a7"/>
        <w:ind w:left="142" w:right="425" w:firstLine="0"/>
        <w:rPr>
          <w:b/>
          <w:lang w:val="ru-RU"/>
        </w:rPr>
      </w:pPr>
      <w:r w:rsidRPr="00803A8B">
        <w:rPr>
          <w:b/>
          <w:lang w:val="ru-RU"/>
        </w:rPr>
        <w:t xml:space="preserve">                                               </w:t>
      </w:r>
      <w:r>
        <w:rPr>
          <w:b/>
          <w:lang w:val="ru-RU"/>
        </w:rPr>
        <w:t xml:space="preserve">        </w:t>
      </w:r>
      <w:r w:rsidRPr="00803A8B">
        <w:rPr>
          <w:b/>
          <w:lang w:val="ru-RU"/>
        </w:rPr>
        <w:t xml:space="preserve"> ВІННИЦЬКИЙ РАЙОН</w:t>
      </w:r>
    </w:p>
    <w:p w:rsidR="001C6942" w:rsidRPr="002756F8" w:rsidRDefault="00803A8B" w:rsidP="001C6942">
      <w:pPr>
        <w:pStyle w:val="a7"/>
        <w:ind w:left="142" w:right="425" w:firstLine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</w:t>
      </w:r>
      <w:r w:rsidR="001C6942" w:rsidRPr="002756F8">
        <w:rPr>
          <w:b/>
          <w:sz w:val="28"/>
          <w:szCs w:val="28"/>
        </w:rPr>
        <w:t xml:space="preserve">ПОГРЕБИЩЕНСЬКА МІСЬКА РАДА </w:t>
      </w:r>
      <w:r w:rsidR="001C6942" w:rsidRPr="002756F8">
        <w:rPr>
          <w:b/>
          <w:sz w:val="28"/>
          <w:szCs w:val="28"/>
        </w:rPr>
        <w:br/>
        <w:t xml:space="preserve">                                           </w:t>
      </w:r>
      <w:r w:rsidR="001C6942" w:rsidRPr="002756F8">
        <w:rPr>
          <w:b/>
          <w:sz w:val="28"/>
          <w:szCs w:val="28"/>
        </w:rPr>
        <w:br/>
        <w:t xml:space="preserve">                                                       РІШЕННЯ</w:t>
      </w:r>
      <w:r w:rsidRPr="00803A8B">
        <w:rPr>
          <w:b/>
          <w:sz w:val="28"/>
          <w:szCs w:val="28"/>
        </w:rPr>
        <w:t xml:space="preserve"> </w:t>
      </w:r>
      <w:r w:rsidRPr="00F353ED">
        <w:rPr>
          <w:b/>
        </w:rPr>
        <w:t>№</w:t>
      </w:r>
      <w:r w:rsidR="00CD0393">
        <w:rPr>
          <w:b/>
          <w:lang w:val="ru-RU"/>
        </w:rPr>
        <w:t>43</w:t>
      </w:r>
      <w:r w:rsidRPr="00F353ED">
        <w:rPr>
          <w:b/>
        </w:rPr>
        <w:t xml:space="preserve"> </w:t>
      </w:r>
      <w:r>
        <w:rPr>
          <w:b/>
        </w:rPr>
        <w:t xml:space="preserve"> </w:t>
      </w:r>
    </w:p>
    <w:p w:rsidR="001C6942" w:rsidRPr="002756F8" w:rsidRDefault="001C6942" w:rsidP="001C6942">
      <w:pPr>
        <w:pStyle w:val="a7"/>
        <w:ind w:left="142" w:right="425" w:firstLine="0"/>
        <w:rPr>
          <w:b/>
          <w:sz w:val="28"/>
          <w:szCs w:val="28"/>
        </w:rPr>
      </w:pPr>
    </w:p>
    <w:p w:rsidR="001C6942" w:rsidRPr="002756F8" w:rsidRDefault="001C6942" w:rsidP="001C6942">
      <w:pPr>
        <w:tabs>
          <w:tab w:val="left" w:pos="8640"/>
        </w:tabs>
        <w:ind w:left="709" w:right="423"/>
        <w:rPr>
          <w:rFonts w:cs="Times New Roman"/>
          <w:lang w:val="uk-UA"/>
        </w:rPr>
      </w:pPr>
    </w:p>
    <w:p w:rsidR="001C6942" w:rsidRPr="00C53AF4" w:rsidRDefault="00803A8B" w:rsidP="001C6942">
      <w:pPr>
        <w:tabs>
          <w:tab w:val="left" w:pos="360"/>
          <w:tab w:val="left" w:pos="8640"/>
        </w:tabs>
        <w:ind w:right="141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22 грудня </w:t>
      </w:r>
      <w:r w:rsidR="001C6942" w:rsidRPr="00F353ED">
        <w:rPr>
          <w:rFonts w:cs="Times New Roman"/>
          <w:b/>
          <w:lang w:val="uk-UA"/>
        </w:rPr>
        <w:t xml:space="preserve"> 2020 р.  </w:t>
      </w:r>
      <w:r w:rsidR="001C6942">
        <w:rPr>
          <w:rFonts w:cs="Times New Roman"/>
          <w:b/>
          <w:lang w:val="uk-UA"/>
        </w:rPr>
        <w:t xml:space="preserve">                                  </w:t>
      </w:r>
      <w:r w:rsidR="00CD0393">
        <w:rPr>
          <w:rFonts w:cs="Times New Roman"/>
          <w:b/>
          <w:lang w:val="uk-UA"/>
        </w:rPr>
        <w:t xml:space="preserve">                   </w:t>
      </w:r>
      <w:r w:rsidR="001C6942">
        <w:rPr>
          <w:rFonts w:cs="Times New Roman"/>
          <w:b/>
          <w:lang w:val="uk-UA"/>
        </w:rPr>
        <w:t xml:space="preserve">  </w:t>
      </w:r>
      <w:r w:rsidR="00F20872">
        <w:rPr>
          <w:rFonts w:cs="Times New Roman"/>
          <w:b/>
          <w:lang w:val="uk-UA"/>
        </w:rPr>
        <w:t>3</w:t>
      </w:r>
      <w:r w:rsidR="001C6942" w:rsidRPr="00F353ED">
        <w:rPr>
          <w:rFonts w:cs="Times New Roman"/>
          <w:b/>
          <w:lang w:val="uk-UA"/>
        </w:rPr>
        <w:t xml:space="preserve">  сесія </w:t>
      </w:r>
      <w:r w:rsidR="001C6942">
        <w:rPr>
          <w:rFonts w:cs="Times New Roman"/>
          <w:b/>
          <w:lang w:val="uk-UA"/>
        </w:rPr>
        <w:t>8</w:t>
      </w:r>
      <w:r w:rsidR="001C6942" w:rsidRPr="00F353ED">
        <w:rPr>
          <w:rFonts w:cs="Times New Roman"/>
          <w:b/>
          <w:lang w:val="uk-UA"/>
        </w:rPr>
        <w:t xml:space="preserve"> скликання</w:t>
      </w:r>
      <w:r w:rsidR="001C6942">
        <w:rPr>
          <w:rFonts w:eastAsia="Times New Roman" w:cs="Times New Roman"/>
          <w:sz w:val="24"/>
          <w:szCs w:val="24"/>
        </w:rPr>
        <w:t>            </w:t>
      </w:r>
    </w:p>
    <w:p w:rsidR="001C6942" w:rsidRP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lang w:val="ru-RU"/>
        </w:rPr>
      </w:pPr>
    </w:p>
    <w:p w:rsidR="001C6942" w:rsidRP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b/>
          <w:bCs/>
          <w:lang w:val="ru-RU"/>
        </w:rPr>
        <w:t>Про затвердження Положення про старосту</w:t>
      </w:r>
    </w:p>
    <w:p w:rsidR="001C6942" w:rsidRP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b/>
          <w:bCs/>
          <w:i/>
          <w:iCs/>
        </w:rPr>
        <w:t> </w:t>
      </w:r>
    </w:p>
    <w:p w:rsidR="004C48A4" w:rsidRDefault="001C6942" w:rsidP="00E54BAF">
      <w:pPr>
        <w:spacing w:before="100" w:beforeAutospacing="1" w:after="100" w:afterAutospacing="1" w:line="240" w:lineRule="auto"/>
        <w:ind w:firstLine="720"/>
        <w:jc w:val="both"/>
        <w:rPr>
          <w:rFonts w:eastAsia="Times New Roman" w:cs="Times New Roman"/>
          <w:b/>
          <w:bCs/>
          <w:lang w:val="ru-RU"/>
        </w:rPr>
      </w:pPr>
      <w:r w:rsidRPr="001C6942">
        <w:rPr>
          <w:rFonts w:eastAsia="Times New Roman" w:cs="Times New Roman"/>
          <w:lang w:val="ru-RU"/>
        </w:rPr>
        <w:t xml:space="preserve">Відповідно до пунктів 1 та 2 частини третьої статті </w:t>
      </w:r>
      <w:proofErr w:type="gramStart"/>
      <w:r w:rsidRPr="001C6942">
        <w:rPr>
          <w:rFonts w:eastAsia="Times New Roman" w:cs="Times New Roman"/>
          <w:lang w:val="ru-RU"/>
        </w:rPr>
        <w:t>26,  статтею</w:t>
      </w:r>
      <w:proofErr w:type="gramEnd"/>
      <w:r w:rsidRPr="001C6942">
        <w:rPr>
          <w:rFonts w:eastAsia="Times New Roman" w:cs="Times New Roman"/>
          <w:lang w:val="ru-RU"/>
        </w:rPr>
        <w:t xml:space="preserve"> 54-1, частини першої статті 59</w:t>
      </w:r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 xml:space="preserve"> Закону України «Про місцеве самоврядування в Україні»</w:t>
      </w:r>
      <w:r w:rsidR="00803A8B">
        <w:rPr>
          <w:rFonts w:eastAsia="Times New Roman" w:cs="Times New Roman"/>
          <w:lang w:val="ru-RU"/>
        </w:rPr>
        <w:t>, враховючи висновки та рекомендації постійної комісії</w:t>
      </w:r>
      <w:r w:rsidR="00803A8B" w:rsidRPr="001C6942">
        <w:rPr>
          <w:rFonts w:eastAsia="Times New Roman" w:cs="Times New Roman"/>
          <w:lang w:val="ru-RU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803A8B">
        <w:rPr>
          <w:rFonts w:eastAsia="Times New Roman" w:cs="Times New Roman"/>
          <w:lang w:val="ru-RU"/>
        </w:rPr>
        <w:t xml:space="preserve">, </w:t>
      </w:r>
      <w:r w:rsidRPr="004C48A4">
        <w:rPr>
          <w:rFonts w:eastAsia="Times New Roman" w:cs="Times New Roman"/>
          <w:bCs/>
          <w:lang w:val="ru-RU"/>
        </w:rPr>
        <w:t>міська рада</w:t>
      </w:r>
      <w:r w:rsidR="00803A8B">
        <w:rPr>
          <w:rFonts w:eastAsia="Times New Roman" w:cs="Times New Roman"/>
          <w:bCs/>
          <w:lang w:val="ru-RU"/>
        </w:rPr>
        <w:t xml:space="preserve"> ВИРІШИЛА:</w:t>
      </w:r>
    </w:p>
    <w:p w:rsidR="00803A8B" w:rsidRPr="00803A8B" w:rsidRDefault="00803A8B" w:rsidP="00803A8B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val="ru-RU"/>
        </w:rPr>
      </w:pPr>
    </w:p>
    <w:p w:rsidR="001C6942" w:rsidRPr="001C6942" w:rsidRDefault="001C6942" w:rsidP="001C69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Затвердити Положення про старосту Погребищенської міської ради згідно з додатком.</w:t>
      </w:r>
    </w:p>
    <w:p w:rsidR="001C6942" w:rsidRDefault="001C6942" w:rsidP="00E54BA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Контроль за виконанням цього рішення покласти на секретаря міської ради Шафранського П.П. та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</w:p>
    <w:p w:rsidR="001C6942" w:rsidRPr="00803A8B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b/>
          <w:lang w:val="ru-RU"/>
        </w:rPr>
      </w:pPr>
      <w:r w:rsidRPr="00803A8B">
        <w:rPr>
          <w:rFonts w:eastAsia="Times New Roman" w:cs="Times New Roman"/>
          <w:b/>
          <w:lang w:val="ru-RU"/>
        </w:rPr>
        <w:t>Міський голова</w:t>
      </w:r>
      <w:r w:rsidRPr="00803A8B">
        <w:rPr>
          <w:rFonts w:eastAsia="Times New Roman" w:cs="Times New Roman"/>
          <w:b/>
        </w:rPr>
        <w:t>                 </w:t>
      </w:r>
      <w:r w:rsidRPr="00803A8B">
        <w:rPr>
          <w:rFonts w:eastAsia="Times New Roman" w:cs="Times New Roman"/>
          <w:b/>
          <w:lang w:val="ru-RU"/>
        </w:rPr>
        <w:t xml:space="preserve"> </w:t>
      </w:r>
      <w:r w:rsidRPr="00803A8B">
        <w:rPr>
          <w:rFonts w:eastAsia="Times New Roman" w:cs="Times New Roman"/>
          <w:b/>
        </w:rPr>
        <w:t>                                                      </w:t>
      </w:r>
      <w:r w:rsidRPr="00803A8B">
        <w:rPr>
          <w:rFonts w:eastAsia="Times New Roman" w:cs="Times New Roman"/>
          <w:b/>
          <w:lang w:val="ru-RU"/>
        </w:rPr>
        <w:t>С.Волинський</w:t>
      </w:r>
    </w:p>
    <w:p w:rsidR="001C6942" w:rsidRDefault="00803A8B" w:rsidP="00803A8B">
      <w:pPr>
        <w:spacing w:before="100" w:beforeAutospacing="1" w:after="100" w:afterAutospacing="1" w:line="240" w:lineRule="auto"/>
        <w:jc w:val="right"/>
        <w:rPr>
          <w:rFonts w:eastAsia="Times New Roman" w:cs="Times New Roman"/>
          <w:lang w:val="ru-RU"/>
        </w:rPr>
      </w:pPr>
      <w:r>
        <w:rPr>
          <w:rFonts w:eastAsia="Times New Roman" w:cs="Times New Roman"/>
        </w:rPr>
        <w:t>             </w:t>
      </w:r>
    </w:p>
    <w:p w:rsidR="001C6942" w:rsidRPr="001C6942" w:rsidRDefault="001C6942" w:rsidP="00803A8B">
      <w:pPr>
        <w:spacing w:after="0" w:line="240" w:lineRule="auto"/>
        <w:jc w:val="right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</w:rPr>
        <w:lastRenderedPageBreak/>
        <w:t>           </w:t>
      </w:r>
      <w:r w:rsidRPr="001C6942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b/>
          <w:bCs/>
          <w:lang w:val="ru-RU"/>
        </w:rPr>
        <w:t>ЗАТВЕРДЖЕНО</w:t>
      </w:r>
    </w:p>
    <w:p w:rsidR="00803A8B" w:rsidRDefault="001C6942" w:rsidP="00803A8B">
      <w:pPr>
        <w:spacing w:after="0" w:line="240" w:lineRule="auto"/>
        <w:jc w:val="right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</w:rPr>
        <w:t>  </w:t>
      </w:r>
      <w:r w:rsidRPr="001C6942">
        <w:rPr>
          <w:rFonts w:eastAsia="Times New Roman" w:cs="Times New Roman"/>
          <w:lang w:val="ru-RU"/>
        </w:rPr>
        <w:t xml:space="preserve"> Рішення</w:t>
      </w:r>
      <w:r w:rsidRPr="001C6942">
        <w:rPr>
          <w:rFonts w:eastAsia="Times New Roman" w:cs="Times New Roman"/>
        </w:rPr>
        <w:t> </w:t>
      </w:r>
      <w:r w:rsidR="00803A8B">
        <w:rPr>
          <w:rFonts w:eastAsia="Times New Roman" w:cs="Times New Roman"/>
          <w:lang w:val="ru-RU"/>
        </w:rPr>
        <w:t xml:space="preserve">3 сесії Погребищенської міської ради </w:t>
      </w:r>
    </w:p>
    <w:p w:rsidR="001C6942" w:rsidRPr="001C6942" w:rsidRDefault="00803A8B" w:rsidP="00803A8B">
      <w:pPr>
        <w:spacing w:after="0" w:line="240" w:lineRule="auto"/>
        <w:jc w:val="right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8 </w:t>
      </w:r>
      <w:r w:rsidR="00CD0393">
        <w:rPr>
          <w:rFonts w:eastAsia="Times New Roman" w:cs="Times New Roman"/>
          <w:lang w:val="ru-RU"/>
        </w:rPr>
        <w:t>скликання від 22.12.2020 р. №43</w:t>
      </w:r>
      <w:bookmarkStart w:id="0" w:name="_GoBack"/>
      <w:bookmarkEnd w:id="0"/>
    </w:p>
    <w:p w:rsidR="001C6942" w:rsidRP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b/>
          <w:bCs/>
        </w:rPr>
        <w:t> </w:t>
      </w:r>
    </w:p>
    <w:p w:rsidR="001C6942" w:rsidRPr="001C6942" w:rsidRDefault="001C6942" w:rsidP="001C6942">
      <w:pPr>
        <w:spacing w:before="100" w:beforeAutospacing="1" w:after="100" w:afterAutospacing="1" w:line="240" w:lineRule="auto"/>
        <w:jc w:val="center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b/>
          <w:bCs/>
        </w:rPr>
        <w:t> </w:t>
      </w:r>
      <w:r w:rsidRPr="001C6942">
        <w:rPr>
          <w:rFonts w:eastAsia="Times New Roman" w:cs="Times New Roman"/>
          <w:b/>
          <w:bCs/>
          <w:lang w:val="ru-RU"/>
        </w:rPr>
        <w:t xml:space="preserve">ПОЛОЖЕННЯ ПРО СТАРОСТУ </w:t>
      </w:r>
      <w:r>
        <w:rPr>
          <w:rFonts w:eastAsia="Times New Roman" w:cs="Times New Roman"/>
          <w:b/>
          <w:bCs/>
          <w:lang w:val="ru-RU"/>
        </w:rPr>
        <w:t>ПОГРЕБИЩЕНСЬКОЇ</w:t>
      </w:r>
      <w:r w:rsidRPr="001C6942">
        <w:rPr>
          <w:rFonts w:eastAsia="Times New Roman" w:cs="Times New Roman"/>
          <w:b/>
          <w:bCs/>
          <w:lang w:val="ru-RU"/>
        </w:rPr>
        <w:t xml:space="preserve"> МІСЬКОЇ </w:t>
      </w:r>
      <w:r>
        <w:rPr>
          <w:rFonts w:eastAsia="Times New Roman" w:cs="Times New Roman"/>
          <w:b/>
          <w:bCs/>
          <w:lang w:val="ru-RU"/>
        </w:rPr>
        <w:t>РАДИ</w:t>
      </w:r>
    </w:p>
    <w:p w:rsidR="001C6942" w:rsidRPr="001C6942" w:rsidRDefault="001C6942" w:rsidP="001C6942">
      <w:pPr>
        <w:spacing w:before="100" w:beforeAutospacing="1" w:after="100" w:afterAutospacing="1" w:line="240" w:lineRule="auto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b/>
          <w:bCs/>
        </w:rPr>
        <w:t> 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>І. ЗАГАЛЬНІ ПОЛОЖЕННЯ</w:t>
      </w:r>
    </w:p>
    <w:p w:rsidR="001C6942" w:rsidRPr="001C6942" w:rsidRDefault="001C6942" w:rsidP="004C48A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 xml:space="preserve">Положення про старосту </w:t>
      </w:r>
      <w:r>
        <w:rPr>
          <w:rFonts w:eastAsia="Times New Roman" w:cs="Times New Roman"/>
          <w:lang w:val="uk-UA"/>
        </w:rPr>
        <w:t>Погребищенської</w:t>
      </w:r>
      <w:r w:rsidRPr="001C6942">
        <w:rPr>
          <w:rFonts w:eastAsia="Times New Roman" w:cs="Times New Roman"/>
        </w:rPr>
        <w:t xml:space="preserve"> міської </w:t>
      </w:r>
      <w:r>
        <w:rPr>
          <w:rFonts w:eastAsia="Times New Roman" w:cs="Times New Roman"/>
          <w:lang w:val="uk-UA"/>
        </w:rPr>
        <w:t>ради</w:t>
      </w:r>
      <w:r w:rsidRPr="001C6942">
        <w:rPr>
          <w:rFonts w:eastAsia="Times New Roman" w:cs="Times New Roman"/>
        </w:rPr>
        <w:t xml:space="preserve"> (далі – Положення) розроблено відповідно до законів України «Про місцеве самоврядування в Україні», «Про службу в органах місцевого самоврядування», визначає права і обов’язки старости, порядок його затвердження та припинення повноважень, порядок звітування, відповідальність та інші питання, пов’язані з діяльністю старости.</w:t>
      </w:r>
    </w:p>
    <w:p w:rsidR="001C6942" w:rsidRPr="001C6942" w:rsidRDefault="001C6942" w:rsidP="004C48A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Положення та зміни до Положення затверджується </w:t>
      </w:r>
      <w:r>
        <w:rPr>
          <w:rFonts w:eastAsia="Times New Roman" w:cs="Times New Roman"/>
          <w:lang w:val="uk-UA"/>
        </w:rPr>
        <w:t>Погребищенською</w:t>
      </w:r>
      <w:r>
        <w:rPr>
          <w:rFonts w:eastAsia="Times New Roman" w:cs="Times New Roman"/>
          <w:lang w:val="ru-RU"/>
        </w:rPr>
        <w:t xml:space="preserve"> міською</w:t>
      </w:r>
      <w:r w:rsidRPr="001C6942">
        <w:rPr>
          <w:rFonts w:eastAsia="Times New Roman" w:cs="Times New Roman"/>
          <w:lang w:val="ru-RU"/>
        </w:rPr>
        <w:t xml:space="preserve"> </w:t>
      </w:r>
      <w:r w:rsidR="004C48A4">
        <w:rPr>
          <w:rFonts w:eastAsia="Times New Roman" w:cs="Times New Roman"/>
          <w:lang w:val="uk-UA"/>
        </w:rPr>
        <w:t>радою</w:t>
      </w:r>
      <w:r w:rsidRPr="001C6942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Вінницького</w:t>
      </w:r>
      <w:r w:rsidRPr="001C6942">
        <w:rPr>
          <w:rFonts w:eastAsia="Times New Roman" w:cs="Times New Roman"/>
          <w:lang w:val="ru-RU"/>
        </w:rPr>
        <w:t xml:space="preserve"> району </w:t>
      </w:r>
      <w:r>
        <w:rPr>
          <w:rFonts w:eastAsia="Times New Roman" w:cs="Times New Roman"/>
          <w:lang w:val="ru-RU"/>
        </w:rPr>
        <w:t>Вінницької</w:t>
      </w:r>
      <w:r w:rsidRPr="001C6942">
        <w:rPr>
          <w:rFonts w:eastAsia="Times New Roman" w:cs="Times New Roman"/>
          <w:lang w:val="ru-RU"/>
        </w:rPr>
        <w:t xml:space="preserve"> області (далі – рада).</w:t>
      </w:r>
    </w:p>
    <w:p w:rsidR="001C6942" w:rsidRPr="001C6942" w:rsidRDefault="001C6942" w:rsidP="004C48A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Питання</w:t>
      </w:r>
      <w:r w:rsidR="004C48A4">
        <w:rPr>
          <w:rFonts w:eastAsia="Times New Roman" w:cs="Times New Roman"/>
          <w:lang w:val="ru-RU"/>
        </w:rPr>
        <w:t>,</w:t>
      </w:r>
      <w:r w:rsidRPr="001C6942">
        <w:rPr>
          <w:rFonts w:eastAsia="Times New Roman" w:cs="Times New Roman"/>
          <w:lang w:val="ru-RU"/>
        </w:rPr>
        <w:t xml:space="preserve"> не врегульовані цим Положенням, </w:t>
      </w:r>
      <w:r w:rsidR="004C48A4">
        <w:rPr>
          <w:rFonts w:eastAsia="Times New Roman" w:cs="Times New Roman"/>
          <w:lang w:val="ru-RU"/>
        </w:rPr>
        <w:t>визначаються</w:t>
      </w:r>
      <w:r w:rsidRPr="001C6942">
        <w:rPr>
          <w:rFonts w:eastAsia="Times New Roman" w:cs="Times New Roman"/>
          <w:lang w:val="ru-RU"/>
        </w:rPr>
        <w:t xml:space="preserve"> чинним законодавством.</w:t>
      </w:r>
    </w:p>
    <w:p w:rsidR="001C6942" w:rsidRPr="001C6942" w:rsidRDefault="004C48A4" w:rsidP="004C48A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У</w:t>
      </w:r>
      <w:r w:rsidR="001C6942" w:rsidRPr="001C6942">
        <w:rPr>
          <w:rFonts w:eastAsia="Times New Roman" w:cs="Times New Roman"/>
          <w:lang w:val="ru-RU"/>
        </w:rPr>
        <w:t xml:space="preserve"> випадку зміни діючого законодавства, </w:t>
      </w:r>
      <w:r>
        <w:rPr>
          <w:rFonts w:eastAsia="Times New Roman" w:cs="Times New Roman"/>
          <w:lang w:val="ru-RU"/>
        </w:rPr>
        <w:t xml:space="preserve">якщо </w:t>
      </w:r>
      <w:r w:rsidR="001C6942" w:rsidRPr="001C6942">
        <w:rPr>
          <w:rFonts w:eastAsia="Times New Roman" w:cs="Times New Roman"/>
          <w:lang w:val="ru-RU"/>
        </w:rPr>
        <w:t>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1C6942" w:rsidRPr="001C6942" w:rsidRDefault="001C6942" w:rsidP="004C48A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>ПРАВОВИЙ СТАТУС СТАРОСТИ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2.1. Староста є посадовою особою місцевого самоврядування на нього поширюється дія Закону України «Про службу в органах місцевого самоврядування».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2.2. Староста представляє інтереси жителів старостинського округу, який утворюється на підставі рішення сесії міської ради.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2.3. Порядок організації роботи старости визначається Законом України «Про місцеве самоврядування в Україні» та іншими законами, а також цим Положенням.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Староста діє лише на підставі, в межах повноважень та у спосіб, що передбачені Конституцією і законами України, у своїй діяльності керується Конституцією і законами України, актами Президента України, Кабінету Міністрів України, </w:t>
      </w:r>
      <w:r w:rsidRPr="001C6942">
        <w:rPr>
          <w:rFonts w:eastAsia="Times New Roman" w:cs="Times New Roman"/>
          <w:lang w:val="ru-RU"/>
        </w:rPr>
        <w:lastRenderedPageBreak/>
        <w:t>іншими нормативно-правовими актами, цим Положенням, іншими рішеннями ради.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2.4. Староста є членом виконавчого комітету міської ради за посадою і працює в ньому на постійній основі.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2.5. Повноваження старости в старостинському окрузі: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додержуватись Конституції та законів України, актів Президента України, Кабінету Міністрів України, регламенту ради, виконавчого комітету, цього Положення та інших нормативно-правових актів, що визначають порядок його діяльності;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представляти інтереси жителів відповідного села, сіл у виконавчих органах сільської, селищної, міської ради;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у пленарних засіданнях міської ради, виконавчого комітету та засіданнях її постійних комісій;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шанобливо ставитися до жителів села (сіл) та їхніх звернень до органів місцевого самоврядування;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приймати від членів громади заяви, адресовані виконавчим органам </w:t>
      </w:r>
      <w:proofErr w:type="gramStart"/>
      <w:r w:rsidRPr="001C6942">
        <w:rPr>
          <w:rFonts w:eastAsia="Times New Roman" w:cs="Times New Roman"/>
          <w:lang w:val="ru-RU"/>
        </w:rPr>
        <w:t>Ради</w:t>
      </w:r>
      <w:proofErr w:type="gramEnd"/>
      <w:r w:rsidRPr="001C6942">
        <w:rPr>
          <w:rFonts w:eastAsia="Times New Roman" w:cs="Times New Roman"/>
          <w:lang w:val="ru-RU"/>
        </w:rPr>
        <w:t xml:space="preserve"> та їх посадовим особам, передавати їх за призначенням;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сприяти жителям відповідного села, сіл у підготовці документів, що подаються до органів місцевого самоврядування;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в організації виконання рішень міської ради, її виконавчого комітету, розпоряджень міського голови на території відповідного старостинського округу та у здійсненні контролю за їх виконанням;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у підготовці проєкту місцевого бюджету в частині фінансування програм, що реалізуються на території відповідного старостинського округу;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вносити пропозиції до виконавчого комітету міської ради з питань діяльності на території відповідного старостинського округу виконавчих органів міської ради, підприємств, установ, організацій комунальної власності та їх посадових осіб;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у підготовці проектів рішень міської ради, що стосуються майна територіальної громади, розташованого на території відповідного старостинського округу;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у здійсненні контролю за використанням об’єктів комунальної власності, розташованих на території відповідного старостинського округу;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брати участь у здійсненні контролю за станом благоустрою відповідного села, сіл та інформувати міського голову, виконавчі органи міської ради про його результати;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lastRenderedPageBreak/>
        <w:t>сприяти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відповідних селах, селі;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здійснювати моніторинг за станом довкілля, станом об’єктів інфраструктури, громадським правопорядком;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вести прийом членів громади згідно з графіком. Здійснювати моніторинг стану дотримання їхніх прав і законних інтересів у сфері соціального захисту, культури, освіти, фізичної культури та спорту, житлово-комунального господарства, реалізації ними права на працю та медичну допомогу та ін.;</w:t>
      </w:r>
    </w:p>
    <w:p w:rsidR="0088370E" w:rsidRDefault="001C6942" w:rsidP="0088370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вести облік та узагальнювати пропозиції членів громади з питань соціально-економічного та культурного розвитку у відповідних селах, соціального, побутового та транспортного обслуговування його жителів;</w:t>
      </w:r>
    </w:p>
    <w:p w:rsidR="0088370E" w:rsidRPr="0088370E" w:rsidRDefault="001C6942" w:rsidP="0088370E">
      <w:pPr>
        <w:numPr>
          <w:ilvl w:val="0"/>
          <w:numId w:val="6"/>
        </w:numPr>
        <w:spacing w:after="0" w:line="240" w:lineRule="auto"/>
        <w:jc w:val="both"/>
        <w:rPr>
          <w:rStyle w:val="rvts0"/>
          <w:rFonts w:eastAsia="Times New Roman" w:cs="Times New Roman"/>
          <w:lang w:val="ru-RU"/>
        </w:rPr>
      </w:pPr>
      <w:r w:rsidRPr="0088370E">
        <w:rPr>
          <w:rFonts w:eastAsia="Times New Roman" w:cs="Times New Roman"/>
          <w:lang w:val="ru-RU"/>
        </w:rPr>
        <w:t xml:space="preserve">вчиняти нотаріальні дії, передбачені Законом України «Про нотаріат» </w:t>
      </w:r>
      <w:r w:rsidR="0088370E" w:rsidRPr="0088370E">
        <w:rPr>
          <w:rStyle w:val="rvts0"/>
          <w:lang w:val="ru-RU"/>
        </w:rPr>
        <w:t>а саме:</w:t>
      </w:r>
    </w:p>
    <w:p w:rsidR="0088370E" w:rsidRDefault="0088370E" w:rsidP="0088370E">
      <w:pPr>
        <w:spacing w:after="0" w:line="240" w:lineRule="auto"/>
        <w:ind w:left="720"/>
        <w:jc w:val="both"/>
        <w:rPr>
          <w:lang w:val="ru-RU"/>
        </w:rPr>
      </w:pPr>
      <w:r>
        <w:rPr>
          <w:lang w:val="ru-RU"/>
        </w:rPr>
        <w:t>1) вживати</w:t>
      </w:r>
      <w:r w:rsidRPr="0088370E">
        <w:rPr>
          <w:lang w:val="ru-RU"/>
        </w:rPr>
        <w:t xml:space="preserve"> заходів щодо охорони спадкового майна;</w:t>
      </w:r>
    </w:p>
    <w:p w:rsidR="0088370E" w:rsidRDefault="0088370E" w:rsidP="0088370E">
      <w:pPr>
        <w:spacing w:after="0" w:line="240" w:lineRule="auto"/>
        <w:ind w:left="720"/>
        <w:jc w:val="both"/>
        <w:rPr>
          <w:lang w:val="ru-RU"/>
        </w:rPr>
      </w:pPr>
      <w:r>
        <w:rPr>
          <w:lang w:val="ru-RU"/>
        </w:rPr>
        <w:t>2) посвідчувати</w:t>
      </w:r>
      <w:r w:rsidRPr="00C1733C">
        <w:rPr>
          <w:lang w:val="ru-RU"/>
        </w:rPr>
        <w:t xml:space="preserve"> заповіти (крім секретних);</w:t>
      </w:r>
    </w:p>
    <w:p w:rsidR="0088370E" w:rsidRDefault="0088370E" w:rsidP="0088370E">
      <w:pPr>
        <w:spacing w:after="0" w:line="240" w:lineRule="auto"/>
        <w:ind w:left="720"/>
        <w:jc w:val="both"/>
        <w:rPr>
          <w:lang w:val="ru-RU"/>
        </w:rPr>
      </w:pPr>
      <w:r>
        <w:rPr>
          <w:lang w:val="ru-RU"/>
        </w:rPr>
        <w:t>3) видавати</w:t>
      </w:r>
      <w:r w:rsidRPr="00C1733C">
        <w:rPr>
          <w:lang w:val="ru-RU"/>
        </w:rPr>
        <w:t xml:space="preserve"> дублікати посвідчених ним документів;</w:t>
      </w:r>
    </w:p>
    <w:p w:rsidR="0088370E" w:rsidRDefault="0088370E" w:rsidP="0088370E">
      <w:pPr>
        <w:spacing w:after="0" w:line="240" w:lineRule="auto"/>
        <w:ind w:left="720"/>
        <w:jc w:val="both"/>
        <w:rPr>
          <w:lang w:val="ru-RU"/>
        </w:rPr>
      </w:pPr>
      <w:r>
        <w:rPr>
          <w:lang w:val="ru-RU"/>
        </w:rPr>
        <w:t>4) засвідчувати</w:t>
      </w:r>
      <w:r w:rsidRPr="00C1733C">
        <w:rPr>
          <w:lang w:val="ru-RU"/>
        </w:rPr>
        <w:t xml:space="preserve"> вірність копій (фотокопій) документів і виписок з них;</w:t>
      </w:r>
    </w:p>
    <w:p w:rsidR="001C6942" w:rsidRPr="001C6942" w:rsidRDefault="0088370E" w:rsidP="0088370E">
      <w:pPr>
        <w:spacing w:after="0" w:line="240" w:lineRule="auto"/>
        <w:ind w:left="720"/>
        <w:jc w:val="both"/>
        <w:rPr>
          <w:rFonts w:eastAsia="Times New Roman" w:cs="Times New Roman"/>
          <w:lang w:val="ru-RU"/>
        </w:rPr>
      </w:pPr>
      <w:r>
        <w:rPr>
          <w:lang w:val="ru-RU"/>
        </w:rPr>
        <w:t>5) засвідчувати</w:t>
      </w:r>
      <w:r w:rsidRPr="00C1733C">
        <w:rPr>
          <w:lang w:val="ru-RU"/>
        </w:rPr>
        <w:t xml:space="preserve"> сп</w:t>
      </w:r>
      <w:r>
        <w:rPr>
          <w:lang w:val="ru-RU"/>
        </w:rPr>
        <w:t>равжність підпису на документах;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сприяти проведенню контрольних заходів на території села, сіл (землекористування, довкілля, об’єкти житлово-комунальної інфраструктури тощо);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контролювати стан об’єктів комунальної власності територіальної громади, що розташовані на території відповідного села, сіл;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не допускати на території села, сіл дій чи бездіяльності, які можуть зашкодити інтересам територіальної громади та держави;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дотримуватися правил етичної поведінки, встановлених законодавчими та іншими актами;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вести погосподарський облік; раз на рік проводити звірку </w:t>
      </w:r>
      <w:proofErr w:type="gramStart"/>
      <w:r w:rsidRPr="001C6942">
        <w:rPr>
          <w:rFonts w:eastAsia="Times New Roman" w:cs="Times New Roman"/>
          <w:lang w:val="ru-RU"/>
        </w:rPr>
        <w:t xml:space="preserve">погосподарських </w:t>
      </w:r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>книг</w:t>
      </w:r>
      <w:proofErr w:type="gramEnd"/>
      <w:r w:rsidRPr="001C6942">
        <w:rPr>
          <w:rFonts w:eastAsia="Times New Roman" w:cs="Times New Roman"/>
          <w:lang w:val="ru-RU"/>
        </w:rPr>
        <w:t xml:space="preserve"> обходом господарств;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>вести земельно-шнурові книги;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видавати згідно чинного законодавства відповідні довідки громадянам;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виконувати поточні доручення міського голови, звітувати про їх виконання;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контролювати роботу комунальних підприємств, розташованих на підвідомчій території, проводити роботу по забезпеченню безперебійного надання комунальних послуг (водо-, електро- та газопостачання);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розглядати звернення громадян в межах своїх повноважень;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lastRenderedPageBreak/>
        <w:t>вести військовий облік, згідно положень Закону України «Про військовий обов’язок і військову службу;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виконувати обов’язки з реєстрації/зняття з реєстрації місця проживання фізичних осіб на період відсутності діловода (відпустка, відрядження, лікарняний тощо);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виконувати обов’язки старости іншого старостинського округу на період його тимчасової відсутності (відпустка, відрядження, лікарняний, тощо) відповідно до розпорядження міського голови;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належно використовувати, зберігати майно, що закріплене за ним;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подавати пропозиції з кадрового забезпечення старостинського округу;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вести облік робочого часу працівників міської ради, закріплених за старостинським округом та подавати відповідні облікові документи;</w:t>
      </w:r>
    </w:p>
    <w:p w:rsidR="001C6942" w:rsidRPr="001C6942" w:rsidRDefault="001C6942" w:rsidP="004C48A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здійснювати інші повноваження, визначені цим та іншими законами.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2.6. Староста має право: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1) на гарантований виступ на пленарних засіданнях міської ради, засіданнях її постійних комісій з питань, що стосуються інтересів жителів відповідного села, сіл;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2) взаємодіяти з Радою, підприємствами, установами, організаціями комунальної форми власності та їх посадовими особами, що розташовані на території територіальної громади, громадськими об`єднаннями, які діють на території територіальної громади, а також іншими суб’єктами та інституціями;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3) отримувати від виконавчих органів міської ради, підприємств, установ, організацій комунальної власності та їх посадових осіб інформацію, документи і матеріали, необхідні для здійснення наданих йому повноважень;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4) оголошувати на засіданнях виконавчого комітету тексти заяв та звернень відповідної громади (села, сіл), її членів з питань, що стосуються їх інтересів;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5) порушувати у виконавчому органі </w:t>
      </w:r>
      <w:proofErr w:type="gramStart"/>
      <w:r w:rsidRPr="001C6942">
        <w:rPr>
          <w:rFonts w:eastAsia="Times New Roman" w:cs="Times New Roman"/>
          <w:lang w:val="ru-RU"/>
        </w:rPr>
        <w:t>Ради</w:t>
      </w:r>
      <w:proofErr w:type="gramEnd"/>
      <w:r w:rsidRPr="001C6942">
        <w:rPr>
          <w:rFonts w:eastAsia="Times New Roman" w:cs="Times New Roman"/>
          <w:lang w:val="ru-RU"/>
        </w:rPr>
        <w:t xml:space="preserve"> питання про необхідність проведення перевірок з питань, віднесених до компетенції ради та її органів, діяльності підприємств, установ і організацій, розташованих на території відповідного населеного пункту (пунктів) незалежно від форми власності;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6) пропонувати питання для розгляду органом (органами) самоорганізації населення відповідного населеного пункту (пунктів);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7) звертатися до правоохоронних органів у разі виявлення порушень громадського порядку на території відповідного населеного пункту (пунктів).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lastRenderedPageBreak/>
        <w:t>2.7. Староста не може мати представницького мандату будь-якої ради.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ІІІ. ПОРЯДОК ОБРАННЯ ТА </w:t>
      </w:r>
      <w:proofErr w:type="gramStart"/>
      <w:r w:rsidRPr="001C6942">
        <w:rPr>
          <w:rFonts w:eastAsia="Times New Roman" w:cs="Times New Roman"/>
          <w:lang w:val="ru-RU"/>
        </w:rPr>
        <w:t>ПРИПИНЕННЯ</w:t>
      </w:r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 xml:space="preserve"> ПОВНОВАЖЕНЬ</w:t>
      </w:r>
      <w:proofErr w:type="gramEnd"/>
      <w:r w:rsidRPr="001C6942">
        <w:rPr>
          <w:rFonts w:eastAsia="Times New Roman" w:cs="Times New Roman"/>
          <w:lang w:val="ru-RU"/>
        </w:rPr>
        <w:t xml:space="preserve"> СТАРОСТИ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3.1. Староста затверджується міської радою </w:t>
      </w:r>
      <w:proofErr w:type="gramStart"/>
      <w:r w:rsidRPr="001C6942">
        <w:rPr>
          <w:rFonts w:eastAsia="Times New Roman" w:cs="Times New Roman"/>
          <w:lang w:val="ru-RU"/>
        </w:rPr>
        <w:t>на строк</w:t>
      </w:r>
      <w:proofErr w:type="gramEnd"/>
      <w:r w:rsidRPr="001C6942">
        <w:rPr>
          <w:rFonts w:eastAsia="Times New Roman" w:cs="Times New Roman"/>
          <w:lang w:val="ru-RU"/>
        </w:rPr>
        <w:t xml:space="preserve"> її повноважень за пропозицією міського голови.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3.2. Пропозиції міському голові, щодо кандидатів </w:t>
      </w:r>
      <w:proofErr w:type="gramStart"/>
      <w:r w:rsidRPr="001C6942">
        <w:rPr>
          <w:rFonts w:eastAsia="Times New Roman" w:cs="Times New Roman"/>
          <w:lang w:val="ru-RU"/>
        </w:rPr>
        <w:t>на посаду</w:t>
      </w:r>
      <w:proofErr w:type="gramEnd"/>
      <w:r w:rsidRPr="001C6942">
        <w:rPr>
          <w:rFonts w:eastAsia="Times New Roman" w:cs="Times New Roman"/>
          <w:lang w:val="ru-RU"/>
        </w:rPr>
        <w:t xml:space="preserve"> старости можуть вносити депутати міської ради, секретар міської ради, заступники міського голови та керуючий справами (секретар) виконавчого комітету міської ради.</w:t>
      </w:r>
      <w:r w:rsidR="004C48A4">
        <w:rPr>
          <w:rFonts w:eastAsia="Times New Roman" w:cs="Times New Roman"/>
          <w:lang w:val="ru-RU"/>
        </w:rPr>
        <w:t xml:space="preserve"> За рішенням міського голови, особу претендента </w:t>
      </w:r>
      <w:proofErr w:type="gramStart"/>
      <w:r w:rsidR="004C48A4">
        <w:rPr>
          <w:rFonts w:eastAsia="Times New Roman" w:cs="Times New Roman"/>
          <w:lang w:val="ru-RU"/>
        </w:rPr>
        <w:t>на посаду</w:t>
      </w:r>
      <w:proofErr w:type="gramEnd"/>
      <w:r w:rsidR="004C48A4">
        <w:rPr>
          <w:rFonts w:eastAsia="Times New Roman" w:cs="Times New Roman"/>
          <w:lang w:val="ru-RU"/>
        </w:rPr>
        <w:t xml:space="preserve"> старости може бути винесено на обговорення жителів старостинського округу, на який він має бути затверджений.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3.3. Кандидат </w:t>
      </w:r>
      <w:proofErr w:type="gramStart"/>
      <w:r w:rsidRPr="001C6942">
        <w:rPr>
          <w:rFonts w:eastAsia="Times New Roman" w:cs="Times New Roman"/>
          <w:lang w:val="ru-RU"/>
        </w:rPr>
        <w:t>на посаду</w:t>
      </w:r>
      <w:proofErr w:type="gramEnd"/>
      <w:r w:rsidRPr="001C6942">
        <w:rPr>
          <w:rFonts w:eastAsia="Times New Roman" w:cs="Times New Roman"/>
          <w:lang w:val="ru-RU"/>
        </w:rPr>
        <w:t xml:space="preserve"> старости має бути дієздатний громадянин України, який досяг 18</w:t>
      </w:r>
      <w:r w:rsidR="0088370E">
        <w:rPr>
          <w:rFonts w:eastAsia="Times New Roman" w:cs="Times New Roman"/>
          <w:lang w:val="ru-RU"/>
        </w:rPr>
        <w:t xml:space="preserve"> </w:t>
      </w:r>
      <w:r w:rsidRPr="001C6942">
        <w:rPr>
          <w:rFonts w:eastAsia="Times New Roman" w:cs="Times New Roman"/>
          <w:lang w:val="ru-RU"/>
        </w:rPr>
        <w:t xml:space="preserve">- річного віку, не має судимості за вчинення умисного злочину або ця судимість повинна бути погашена або знята в установленому законом порядку та може реалізувати своє право на участь у місцевому самоврядуванні за належністю до відповідної територіальної </w:t>
      </w:r>
      <w:r w:rsidR="004C48A4">
        <w:rPr>
          <w:rFonts w:eastAsia="Times New Roman" w:cs="Times New Roman"/>
          <w:lang w:val="ru-RU"/>
        </w:rPr>
        <w:t>громади, старостинського округу та в</w:t>
      </w:r>
      <w:r w:rsidRPr="001C6942">
        <w:rPr>
          <w:rFonts w:eastAsia="Times New Roman" w:cs="Times New Roman"/>
          <w:lang w:val="ru-RU"/>
        </w:rPr>
        <w:t>ільно володіє державною мовою.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3.4. Повноваження старости можуть бути достроково припинені за рішенням ради.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3.5. Повноваження старости припиняються достроково, у разі: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1) його звернення з особистою заявою до міської ради про складення ним повноважень старости;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2) припинення громадянства України або виїзду на постійне проживання за межі України;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3) набуття громадянства іншої держави;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4) набрання законної сили обвинувальним вироком суду щодо нього;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5) набрання законної сили рішенням суду про притягнення його до відповідальності за правопорушення, пов’язане з корупцією, яким накладено стягнення у виді позбавлення права займати посади або займатися діяльністю, що пов’язана з виконанням функцій держави або місцевого самоврядування;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6) набрання законної сили рішенням суду про визнання його активів або активів, набутих за його дорученням іншими особами або в інших передбачених</w:t>
      </w:r>
      <w:r w:rsidRPr="001C6942">
        <w:rPr>
          <w:rFonts w:eastAsia="Times New Roman" w:cs="Times New Roman"/>
        </w:rPr>
        <w:t> </w:t>
      </w:r>
      <w:hyperlink r:id="rId6" w:anchor="n8233" w:history="1">
        <w:r w:rsidRPr="004C48A4">
          <w:rPr>
            <w:rFonts w:eastAsia="Times New Roman" w:cs="Times New Roman"/>
            <w:u w:val="single"/>
            <w:lang w:val="ru-RU"/>
          </w:rPr>
          <w:t xml:space="preserve">статтею </w:t>
        </w:r>
        <w:r w:rsidRPr="004C48A4">
          <w:rPr>
            <w:rFonts w:eastAsia="Times New Roman" w:cs="Times New Roman"/>
            <w:u w:val="single"/>
            <w:lang w:val="ru-RU"/>
          </w:rPr>
          <w:lastRenderedPageBreak/>
          <w:t>290</w:t>
        </w:r>
      </w:hyperlink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>Цивільного процесуального кодексу України випадках, необґрунтованими та їх стягнення в дохід держави;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7) набрання законної сили рішенням суду про визнання його недієздатним, безвісно відсутнім чи оголошення померлим;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8) його смерті.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3.6. Повноваження старости можуть бути достроково припинені за рішенням міської ради, якщо він порушує</w:t>
      </w:r>
      <w:r w:rsidRPr="001C6942">
        <w:rPr>
          <w:rFonts w:eastAsia="Times New Roman" w:cs="Times New Roman"/>
        </w:rPr>
        <w:t> </w:t>
      </w:r>
      <w:hyperlink r:id="rId7" w:history="1">
        <w:r w:rsidRPr="004C48A4">
          <w:rPr>
            <w:rFonts w:eastAsia="Times New Roman" w:cs="Times New Roman"/>
            <w:u w:val="single"/>
            <w:lang w:val="ru-RU"/>
          </w:rPr>
          <w:t>Конституцію</w:t>
        </w:r>
      </w:hyperlink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>або закони України, права і свободи громадян, не забезпечує здійснення наданих йому повноважень. Рішення про дострокове припинення повноважень старости рада приймає таємним або відкритим голосуванням більшістю голосів від загального складу ради.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Повноваження старости можуть бути достроково припинені також у випадку, передбаченому</w:t>
      </w:r>
      <w:r w:rsidRPr="001C6942">
        <w:rPr>
          <w:rFonts w:eastAsia="Times New Roman" w:cs="Times New Roman"/>
        </w:rPr>
        <w:t> </w:t>
      </w:r>
      <w:hyperlink r:id="rId8" w:history="1">
        <w:r w:rsidRPr="004C48A4">
          <w:rPr>
            <w:rFonts w:eastAsia="Times New Roman" w:cs="Times New Roman"/>
            <w:u w:val="single"/>
            <w:lang w:val="ru-RU"/>
          </w:rPr>
          <w:t>Законом України</w:t>
        </w:r>
      </w:hyperlink>
      <w:r w:rsidRPr="001C6942">
        <w:rPr>
          <w:rFonts w:eastAsia="Times New Roman" w:cs="Times New Roman"/>
        </w:rPr>
        <w:t> </w:t>
      </w:r>
      <w:r w:rsidRPr="001C6942">
        <w:rPr>
          <w:rFonts w:eastAsia="Times New Roman" w:cs="Times New Roman"/>
          <w:lang w:val="ru-RU"/>
        </w:rPr>
        <w:t>«Про правовий режим воєнного стану».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3.7. Повноваження старости припиняються достроково, а відповідна особа звільняється з посади: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1) з підстав, зазначених у підпунктах 1, 2, 3 пункту 3.5 розділу ІІІ цього Положення, – з дня прийняття відповідною радою рішення, яким береться до відома зазначений факт;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2) з підстав, зазначених </w:t>
      </w:r>
      <w:proofErr w:type="gramStart"/>
      <w:r w:rsidRPr="001C6942">
        <w:rPr>
          <w:rFonts w:eastAsia="Times New Roman" w:cs="Times New Roman"/>
          <w:lang w:val="ru-RU"/>
        </w:rPr>
        <w:t>у пунктах</w:t>
      </w:r>
      <w:proofErr w:type="gramEnd"/>
      <w:r w:rsidRPr="001C6942">
        <w:rPr>
          <w:rFonts w:eastAsia="Times New Roman" w:cs="Times New Roman"/>
          <w:lang w:val="ru-RU"/>
        </w:rPr>
        <w:t xml:space="preserve"> 4, 5, 6, 7 пункту 3.5 розділу ІІІ цього Положення, – з дня, наступного за днем одержання радою або її виконавчим комітетом копії відповідного рішення суду, без прийняття рішення відповідної ради;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3) з підстави, зазначеної у пункті 8 пункту 3.5 розділу ІІІ цього Положення, – з дня смерті, засвідченої свідоцтвом про смерть;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4) у випадку, передбаченому абзацом першим пункту 3.6. розділу ІІІ цього Положення, – з дня прийняття відповідною радою рішення про дострокове припинення повноважень старости;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5) з підстави, зазначеної в абзаці другому пункту 3.6. розділу ІІІ цього Положення, – з дня набрання чинності актом Президента України про утворення відповідної військової адміністрації населеного пункту (населених пунктів).</w:t>
      </w:r>
    </w:p>
    <w:p w:rsidR="001C6942" w:rsidRPr="001C6942" w:rsidRDefault="001C6942" w:rsidP="004C48A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>ОРГАНІЗАЦІЯ ДІЯЛЬНОСТІ СТАРОСТИ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lastRenderedPageBreak/>
        <w:t>4.1. Місце та режим роботи, правила внутрішнього розпорядку, організація діловодства, інші питання діяльності старости визначаються чинним законодавством, нормативними актами міської ради та розпорядженнями міського голови.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4.2. Діяльність старости фінансується за рахунок бюджету ради.</w:t>
      </w:r>
    </w:p>
    <w:p w:rsidR="001C6942" w:rsidRPr="001C6942" w:rsidRDefault="001C6942" w:rsidP="004C48A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</w:rPr>
      </w:pPr>
      <w:r w:rsidRPr="001C6942">
        <w:rPr>
          <w:rFonts w:eastAsia="Times New Roman" w:cs="Times New Roman"/>
        </w:rPr>
        <w:t>ПІДЗВІТНІСТЬ, ПІДКОНТРОЛЬНІСТЬ ТА ВІДПОВІДАЛЬНІСТЬ СТАРОСТИ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>5.1. При здійсненні наданих повноважень староста є відповідальний і підзвітний раді та підконтрольний міському голові.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5.2. Староста не рідше одного разу на рік звітує </w:t>
      </w:r>
      <w:proofErr w:type="gramStart"/>
      <w:r w:rsidRPr="001C6942">
        <w:rPr>
          <w:rFonts w:eastAsia="Times New Roman" w:cs="Times New Roman"/>
          <w:lang w:val="ru-RU"/>
        </w:rPr>
        <w:t>про свою роботу</w:t>
      </w:r>
      <w:proofErr w:type="gramEnd"/>
      <w:r w:rsidRPr="001C6942">
        <w:rPr>
          <w:rFonts w:eastAsia="Times New Roman" w:cs="Times New Roman"/>
          <w:lang w:val="ru-RU"/>
        </w:rPr>
        <w:t xml:space="preserve"> перед радою, а на вимогу не менш як третини депутатів – у визначений радою термін.</w:t>
      </w:r>
    </w:p>
    <w:p w:rsidR="001C6942" w:rsidRP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5.3. Шкода, заподіяна юридичним і фізичним особам в результаті неправомірних рішень, дій або бездіяльності старости, відшкодовується </w:t>
      </w:r>
      <w:proofErr w:type="gramStart"/>
      <w:r w:rsidRPr="001C6942">
        <w:rPr>
          <w:rFonts w:eastAsia="Times New Roman" w:cs="Times New Roman"/>
          <w:lang w:val="ru-RU"/>
        </w:rPr>
        <w:t>у порядку</w:t>
      </w:r>
      <w:proofErr w:type="gramEnd"/>
      <w:r w:rsidRPr="001C6942">
        <w:rPr>
          <w:rFonts w:eastAsia="Times New Roman" w:cs="Times New Roman"/>
          <w:lang w:val="ru-RU"/>
        </w:rPr>
        <w:t xml:space="preserve">, встановленому законом. Спори про поновлення порушених прав юридичних і фізичних осіб, що виникають в результаті рішень, дій чи бездіяльності старости, вирішуються </w:t>
      </w:r>
      <w:proofErr w:type="gramStart"/>
      <w:r w:rsidRPr="001C6942">
        <w:rPr>
          <w:rFonts w:eastAsia="Times New Roman" w:cs="Times New Roman"/>
          <w:lang w:val="ru-RU"/>
        </w:rPr>
        <w:t>в судовому порядку</w:t>
      </w:r>
      <w:proofErr w:type="gramEnd"/>
      <w:r w:rsidRPr="001C6942">
        <w:rPr>
          <w:rFonts w:eastAsia="Times New Roman" w:cs="Times New Roman"/>
          <w:lang w:val="ru-RU"/>
        </w:rPr>
        <w:t>.</w:t>
      </w:r>
    </w:p>
    <w:p w:rsidR="001C6942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  <w:r w:rsidRPr="001C6942">
        <w:rPr>
          <w:rFonts w:eastAsia="Times New Roman" w:cs="Times New Roman"/>
          <w:lang w:val="ru-RU"/>
        </w:rPr>
        <w:t xml:space="preserve">5.4. Староста може бути притягнений до </w:t>
      </w:r>
      <w:proofErr w:type="gramStart"/>
      <w:r w:rsidRPr="001C6942">
        <w:rPr>
          <w:rFonts w:eastAsia="Times New Roman" w:cs="Times New Roman"/>
          <w:lang w:val="ru-RU"/>
        </w:rPr>
        <w:t>дисциплінарної</w:t>
      </w:r>
      <w:r w:rsidR="004C48A4">
        <w:rPr>
          <w:rFonts w:eastAsia="Times New Roman" w:cs="Times New Roman"/>
          <w:lang w:val="ru-RU"/>
        </w:rPr>
        <w:t xml:space="preserve">  </w:t>
      </w:r>
      <w:r w:rsidRPr="001C6942">
        <w:rPr>
          <w:rFonts w:eastAsia="Times New Roman" w:cs="Times New Roman"/>
          <w:lang w:val="ru-RU"/>
        </w:rPr>
        <w:t>відповідальності</w:t>
      </w:r>
      <w:proofErr w:type="gramEnd"/>
      <w:r w:rsidR="004C48A4">
        <w:rPr>
          <w:rFonts w:eastAsia="Times New Roman" w:cs="Times New Roman"/>
          <w:lang w:val="ru-RU"/>
        </w:rPr>
        <w:t xml:space="preserve"> міським головою за погодженням із сесією міської ради.</w:t>
      </w:r>
    </w:p>
    <w:p w:rsidR="004C48A4" w:rsidRPr="001C6942" w:rsidRDefault="004C48A4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lang w:val="ru-RU"/>
        </w:rPr>
      </w:pPr>
    </w:p>
    <w:p w:rsidR="001C6942" w:rsidRPr="00803A8B" w:rsidRDefault="001C6942" w:rsidP="004C48A4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lang w:val="ru-RU"/>
        </w:rPr>
      </w:pPr>
      <w:r w:rsidRPr="00803A8B">
        <w:rPr>
          <w:rFonts w:eastAsia="Times New Roman" w:cs="Times New Roman"/>
          <w:b/>
          <w:lang w:val="ru-RU"/>
        </w:rPr>
        <w:t>Секретар міської ради</w:t>
      </w:r>
      <w:r w:rsidRPr="00803A8B">
        <w:rPr>
          <w:rFonts w:eastAsia="Times New Roman" w:cs="Times New Roman"/>
          <w:b/>
        </w:rPr>
        <w:t>                               </w:t>
      </w:r>
      <w:r w:rsidRPr="00803A8B">
        <w:rPr>
          <w:rFonts w:eastAsia="Times New Roman" w:cs="Times New Roman"/>
          <w:b/>
          <w:lang w:val="ru-RU"/>
        </w:rPr>
        <w:t xml:space="preserve"> </w:t>
      </w:r>
      <w:r w:rsidRPr="00803A8B">
        <w:rPr>
          <w:rFonts w:eastAsia="Times New Roman" w:cs="Times New Roman"/>
          <w:b/>
        </w:rPr>
        <w:t>              </w:t>
      </w:r>
      <w:r w:rsidRPr="00803A8B">
        <w:rPr>
          <w:rFonts w:eastAsia="Times New Roman" w:cs="Times New Roman"/>
          <w:b/>
          <w:lang w:val="ru-RU"/>
        </w:rPr>
        <w:t>П.Шафранський</w:t>
      </w:r>
    </w:p>
    <w:p w:rsidR="005141C7" w:rsidRPr="00803A8B" w:rsidRDefault="005141C7" w:rsidP="004C48A4">
      <w:pPr>
        <w:jc w:val="both"/>
        <w:rPr>
          <w:b/>
          <w:lang w:val="ru-RU"/>
        </w:rPr>
      </w:pPr>
    </w:p>
    <w:sectPr w:rsidR="005141C7" w:rsidRPr="00803A8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40A0"/>
    <w:multiLevelType w:val="multilevel"/>
    <w:tmpl w:val="F0EC45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735F8"/>
    <w:multiLevelType w:val="multilevel"/>
    <w:tmpl w:val="77080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468D8"/>
    <w:multiLevelType w:val="multilevel"/>
    <w:tmpl w:val="E7E4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C05AA"/>
    <w:multiLevelType w:val="multilevel"/>
    <w:tmpl w:val="E38A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45F95"/>
    <w:multiLevelType w:val="multilevel"/>
    <w:tmpl w:val="2996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0158F9"/>
    <w:multiLevelType w:val="multilevel"/>
    <w:tmpl w:val="1136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B03A18"/>
    <w:multiLevelType w:val="multilevel"/>
    <w:tmpl w:val="DE5C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002FAA"/>
    <w:multiLevelType w:val="multilevel"/>
    <w:tmpl w:val="8FBC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4E"/>
    <w:rsid w:val="00097687"/>
    <w:rsid w:val="000C2D3C"/>
    <w:rsid w:val="001C6942"/>
    <w:rsid w:val="004C48A4"/>
    <w:rsid w:val="005141C7"/>
    <w:rsid w:val="005A6C21"/>
    <w:rsid w:val="007817D0"/>
    <w:rsid w:val="00803A8B"/>
    <w:rsid w:val="0088370E"/>
    <w:rsid w:val="00932A66"/>
    <w:rsid w:val="00AE4C4E"/>
    <w:rsid w:val="00CD0393"/>
    <w:rsid w:val="00D8077A"/>
    <w:rsid w:val="00E54BAF"/>
    <w:rsid w:val="00F20872"/>
    <w:rsid w:val="00F5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AA415"/>
  <w15:chartTrackingRefBased/>
  <w15:docId w15:val="{4473EC3F-1706-4B00-9B38-5550AF77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9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6942"/>
    <w:rPr>
      <w:b/>
      <w:bCs/>
    </w:rPr>
  </w:style>
  <w:style w:type="character" w:styleId="a5">
    <w:name w:val="Emphasis"/>
    <w:basedOn w:val="a0"/>
    <w:uiPriority w:val="20"/>
    <w:qFormat/>
    <w:rsid w:val="001C6942"/>
    <w:rPr>
      <w:i/>
      <w:iCs/>
    </w:rPr>
  </w:style>
  <w:style w:type="character" w:styleId="a6">
    <w:name w:val="Hyperlink"/>
    <w:basedOn w:val="a0"/>
    <w:uiPriority w:val="99"/>
    <w:semiHidden/>
    <w:unhideWhenUsed/>
    <w:rsid w:val="001C6942"/>
    <w:rPr>
      <w:color w:val="0000FF"/>
      <w:u w:val="single"/>
    </w:rPr>
  </w:style>
  <w:style w:type="paragraph" w:styleId="a7">
    <w:name w:val="List"/>
    <w:basedOn w:val="a"/>
    <w:rsid w:val="001C6942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88370E"/>
  </w:style>
  <w:style w:type="paragraph" w:customStyle="1" w:styleId="rvps2">
    <w:name w:val="rvps2"/>
    <w:basedOn w:val="a"/>
    <w:rsid w:val="008837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89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18-15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2020-12-22T16:27:00Z</dcterms:created>
  <dcterms:modified xsi:type="dcterms:W3CDTF">2020-12-22T16:27:00Z</dcterms:modified>
</cp:coreProperties>
</file>